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F8" w:rsidRPr="00830CB9" w:rsidRDefault="00000DF8" w:rsidP="00000DF8">
      <w:pPr>
        <w:spacing w:after="0" w:line="360" w:lineRule="auto"/>
        <w:ind w:left="0" w:right="6296" w:firstLine="0"/>
        <w:jc w:val="right"/>
        <w:rPr>
          <w:rFonts w:eastAsia="Times New Roman"/>
          <w:color w:val="231F20"/>
        </w:rPr>
      </w:pPr>
      <w:r w:rsidRPr="00830CB9">
        <w:rPr>
          <w:rFonts w:eastAsia="Times New Roman"/>
          <w:b/>
          <w:color w:val="231F20"/>
        </w:rPr>
        <w:t>SUMMARY OF COSTS</w:t>
      </w:r>
      <w:r w:rsidRPr="00830CB9">
        <w:rPr>
          <w:rFonts w:eastAsia="Times New Roman"/>
          <w:b/>
        </w:rPr>
        <w:t xml:space="preserve"> </w:t>
      </w:r>
    </w:p>
    <w:tbl>
      <w:tblPr>
        <w:tblStyle w:val="TableGrid2"/>
        <w:tblW w:w="10728" w:type="dxa"/>
        <w:tblInd w:w="-108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901"/>
        <w:gridCol w:w="1707"/>
        <w:gridCol w:w="1709"/>
        <w:gridCol w:w="1709"/>
        <w:gridCol w:w="953"/>
        <w:gridCol w:w="749"/>
      </w:tblGrid>
      <w:tr w:rsidR="00000DF8" w:rsidRPr="00830CB9" w:rsidTr="0021292A">
        <w:trPr>
          <w:trHeight w:val="391"/>
        </w:trPr>
        <w:tc>
          <w:tcPr>
            <w:tcW w:w="390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Item </w:t>
            </w:r>
          </w:p>
        </w:tc>
        <w:tc>
          <w:tcPr>
            <w:tcW w:w="6827" w:type="dxa"/>
            <w:gridSpan w:val="5"/>
            <w:tcBorders>
              <w:top w:val="double" w:sz="4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Cost </w:t>
            </w:r>
          </w:p>
        </w:tc>
      </w:tr>
      <w:tr w:rsidR="00000DF8" w:rsidRPr="00830CB9" w:rsidTr="0021292A">
        <w:trPr>
          <w:trHeight w:val="64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</w:p>
        </w:tc>
        <w:tc>
          <w:tcPr>
            <w:tcW w:w="6827" w:type="dxa"/>
            <w:gridSpan w:val="5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  <w:vertAlign w:val="superscript"/>
              </w:rPr>
              <w:t xml:space="preserve"> </w:t>
            </w:r>
            <w:r w:rsidRPr="00830CB9">
              <w:rPr>
                <w:rFonts w:eastAsia="Times New Roman"/>
              </w:rPr>
              <w:t xml:space="preserve">{Consultant must state the proposed Costs in accordance with ITC </w:t>
            </w:r>
          </w:p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16.4 of the Data Sheet; delete columns which are not used} </w:t>
            </w:r>
          </w:p>
        </w:tc>
      </w:tr>
      <w:tr w:rsidR="00000DF8" w:rsidRPr="00830CB9" w:rsidTr="0021292A">
        <w:trPr>
          <w:trHeight w:val="994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12" w:space="0" w:color="000000"/>
              <w:right w:val="single" w:sz="6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>{</w:t>
            </w:r>
            <w:r w:rsidRPr="00830CB9">
              <w:rPr>
                <w:rFonts w:eastAsia="Times New Roman"/>
                <w:i/>
              </w:rPr>
              <w:t xml:space="preserve">Insert </w:t>
            </w:r>
          </w:p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  <w:i/>
              </w:rPr>
              <w:t xml:space="preserve">Foreign </w:t>
            </w:r>
          </w:p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  <w:i/>
              </w:rPr>
              <w:t>Currency # 1</w:t>
            </w:r>
            <w:r w:rsidRPr="00830CB9">
              <w:rPr>
                <w:rFonts w:eastAsia="Times New Roman"/>
              </w:rPr>
              <w:t xml:space="preserve">} 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>{</w:t>
            </w:r>
            <w:r w:rsidRPr="00830CB9">
              <w:rPr>
                <w:rFonts w:eastAsia="Times New Roman"/>
                <w:i/>
              </w:rPr>
              <w:t xml:space="preserve">Insert </w:t>
            </w:r>
          </w:p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  <w:i/>
              </w:rPr>
              <w:t xml:space="preserve">Foreign </w:t>
            </w:r>
          </w:p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  <w:i/>
              </w:rPr>
              <w:t>Currency # 2, if used</w:t>
            </w:r>
            <w:r w:rsidRPr="00830CB9">
              <w:rPr>
                <w:rFonts w:eastAsia="Times New Roman"/>
              </w:rPr>
              <w:t xml:space="preserve">} 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>{</w:t>
            </w:r>
            <w:r w:rsidRPr="00830CB9">
              <w:rPr>
                <w:rFonts w:eastAsia="Times New Roman"/>
                <w:i/>
              </w:rPr>
              <w:t xml:space="preserve">Insert </w:t>
            </w:r>
          </w:p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  <w:i/>
              </w:rPr>
              <w:t xml:space="preserve">Foreign </w:t>
            </w:r>
          </w:p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  <w:i/>
              </w:rPr>
              <w:t>Currency # 3, if used</w:t>
            </w:r>
            <w:r w:rsidRPr="00830CB9">
              <w:rPr>
                <w:rFonts w:eastAsia="Times New Roman"/>
              </w:rPr>
              <w:t xml:space="preserve">} </w:t>
            </w: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vAlign w:val="bottom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>{</w:t>
            </w:r>
            <w:r w:rsidRPr="00830CB9">
              <w:rPr>
                <w:rFonts w:eastAsia="Times New Roman"/>
                <w:i/>
              </w:rPr>
              <w:t xml:space="preserve">Insert </w:t>
            </w:r>
          </w:p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  <w:i/>
              </w:rPr>
              <w:t xml:space="preserve"> Local </w:t>
            </w:r>
          </w:p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  <w:i/>
              </w:rPr>
              <w:t xml:space="preserve">Currency, if used and/or </w:t>
            </w:r>
          </w:p>
        </w:tc>
      </w:tr>
      <w:tr w:rsidR="00000DF8" w:rsidRPr="00830CB9" w:rsidTr="0021292A">
        <w:trPr>
          <w:trHeight w:val="562"/>
        </w:trPr>
        <w:tc>
          <w:tcPr>
            <w:tcW w:w="3901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Cost of the Financial Proposal  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749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</w:p>
        </w:tc>
      </w:tr>
      <w:tr w:rsidR="00000DF8" w:rsidRPr="00830CB9" w:rsidTr="0021292A">
        <w:trPr>
          <w:trHeight w:val="444"/>
        </w:trPr>
        <w:tc>
          <w:tcPr>
            <w:tcW w:w="3901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Including: 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749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</w:p>
        </w:tc>
      </w:tr>
      <w:tr w:rsidR="00000DF8" w:rsidRPr="00830CB9" w:rsidTr="0021292A">
        <w:trPr>
          <w:trHeight w:val="444"/>
        </w:trPr>
        <w:tc>
          <w:tcPr>
            <w:tcW w:w="3901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(1) Remuneration </w:t>
            </w:r>
            <w:r w:rsidRPr="00830CB9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749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</w:p>
        </w:tc>
      </w:tr>
      <w:tr w:rsidR="00000DF8" w:rsidRPr="00830CB9" w:rsidTr="0021292A">
        <w:trPr>
          <w:trHeight w:val="444"/>
        </w:trPr>
        <w:tc>
          <w:tcPr>
            <w:tcW w:w="3901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>(2)</w:t>
            </w:r>
            <w:r w:rsidRPr="00830CB9">
              <w:rPr>
                <w:rFonts w:eastAsia="Times New Roman"/>
                <w:i/>
              </w:rPr>
              <w:t xml:space="preserve"> </w:t>
            </w:r>
            <w:proofErr w:type="spellStart"/>
            <w:r w:rsidRPr="00830CB9">
              <w:rPr>
                <w:rFonts w:eastAsia="Times New Roman"/>
              </w:rPr>
              <w:t>Reimbursables</w:t>
            </w:r>
            <w:proofErr w:type="spellEnd"/>
            <w:r w:rsidRPr="00830CB9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749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</w:p>
        </w:tc>
      </w:tr>
      <w:tr w:rsidR="00000DF8" w:rsidRPr="00830CB9" w:rsidTr="0021292A">
        <w:trPr>
          <w:trHeight w:val="581"/>
        </w:trPr>
        <w:tc>
          <w:tcPr>
            <w:tcW w:w="3901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</w:tcPr>
          <w:p w:rsidR="00000DF8" w:rsidRPr="00830CB9" w:rsidRDefault="00000DF8" w:rsidP="0021292A">
            <w:pPr>
              <w:tabs>
                <w:tab w:val="center" w:pos="2176"/>
                <w:tab w:val="right" w:pos="3747"/>
              </w:tabs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Subtotal </w:t>
            </w:r>
            <w:r w:rsidRPr="00830CB9">
              <w:rPr>
                <w:rFonts w:eastAsia="Times New Roman"/>
              </w:rPr>
              <w:tab/>
              <w:t xml:space="preserve">[Remuneration </w:t>
            </w:r>
            <w:r w:rsidRPr="00830CB9">
              <w:rPr>
                <w:rFonts w:eastAsia="Times New Roman"/>
              </w:rPr>
              <w:tab/>
              <w:t xml:space="preserve">+ </w:t>
            </w:r>
          </w:p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proofErr w:type="spellStart"/>
            <w:r w:rsidRPr="00830CB9">
              <w:rPr>
                <w:rFonts w:eastAsia="Times New Roman"/>
              </w:rPr>
              <w:t>Reimbursables</w:t>
            </w:r>
            <w:proofErr w:type="spellEnd"/>
            <w:r w:rsidRPr="00830CB9">
              <w:rPr>
                <w:rFonts w:eastAsia="Times New Roman"/>
              </w:rPr>
              <w:t xml:space="preserve">] 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749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</w:p>
        </w:tc>
      </w:tr>
      <w:tr w:rsidR="00000DF8" w:rsidRPr="00830CB9" w:rsidTr="0021292A">
        <w:trPr>
          <w:trHeight w:val="444"/>
        </w:trPr>
        <w:tc>
          <w:tcPr>
            <w:tcW w:w="3901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nil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Taxes: </w:t>
            </w:r>
          </w:p>
        </w:tc>
        <w:tc>
          <w:tcPr>
            <w:tcW w:w="607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</w:p>
        </w:tc>
      </w:tr>
      <w:tr w:rsidR="00000DF8" w:rsidRPr="00830CB9" w:rsidTr="0021292A">
        <w:trPr>
          <w:trHeight w:val="624"/>
        </w:trPr>
        <w:tc>
          <w:tcPr>
            <w:tcW w:w="3901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>{insert type of tax</w:t>
            </w:r>
            <w:r w:rsidRPr="00830CB9">
              <w:rPr>
                <w:rFonts w:eastAsia="Times New Roman"/>
                <w:vertAlign w:val="superscript"/>
              </w:rPr>
              <w:t xml:space="preserve">. </w:t>
            </w:r>
            <w:r w:rsidRPr="00830CB9">
              <w:rPr>
                <w:rFonts w:eastAsia="Times New Roman"/>
              </w:rPr>
              <w:t>e.g., VAT or sales tax}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749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</w:p>
        </w:tc>
      </w:tr>
      <w:tr w:rsidR="00000DF8" w:rsidRPr="00830CB9" w:rsidTr="0021292A">
        <w:trPr>
          <w:trHeight w:val="722"/>
        </w:trPr>
        <w:tc>
          <w:tcPr>
            <w:tcW w:w="3901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{e.g., withholding tax on experts’ </w:t>
            </w:r>
          </w:p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>remuneration}</w:t>
            </w:r>
            <w:r w:rsidRPr="00830CB9">
              <w:rPr>
                <w:rFonts w:eastAsia="Times New Roman"/>
                <w:vertAlign w:val="superscript"/>
              </w:rPr>
              <w:t xml:space="preserve"> </w:t>
            </w: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749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</w:p>
        </w:tc>
      </w:tr>
      <w:tr w:rsidR="00000DF8" w:rsidRPr="00830CB9" w:rsidTr="0021292A">
        <w:trPr>
          <w:trHeight w:val="607"/>
        </w:trPr>
        <w:tc>
          <w:tcPr>
            <w:tcW w:w="3901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>{</w:t>
            </w:r>
            <w:r w:rsidRPr="00830CB9">
              <w:rPr>
                <w:rFonts w:eastAsia="Times New Roman"/>
                <w:i/>
              </w:rPr>
              <w:t>insert type of tax</w:t>
            </w:r>
            <w:r w:rsidRPr="00830CB9">
              <w:rPr>
                <w:rFonts w:eastAsia="Times New Roman"/>
              </w:rPr>
              <w:t xml:space="preserve">}  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749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</w:p>
        </w:tc>
      </w:tr>
      <w:tr w:rsidR="00000DF8" w:rsidRPr="00830CB9" w:rsidTr="0021292A">
        <w:trPr>
          <w:trHeight w:val="605"/>
        </w:trPr>
        <w:tc>
          <w:tcPr>
            <w:tcW w:w="3901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Total Taxes 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749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</w:p>
        </w:tc>
      </w:tr>
      <w:tr w:rsidR="00000DF8" w:rsidRPr="00830CB9" w:rsidTr="0021292A">
        <w:trPr>
          <w:trHeight w:val="860"/>
        </w:trPr>
        <w:tc>
          <w:tcPr>
            <w:tcW w:w="3901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Total Cost of the Financial Proposal: </w:t>
            </w:r>
          </w:p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{Should match the amount in Form FIN-1} 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nil"/>
            </w:tcBorders>
            <w:vAlign w:val="center"/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  <w:r w:rsidRPr="00830CB9">
              <w:rPr>
                <w:rFonts w:eastAsia="Times New Roman"/>
              </w:rPr>
              <w:t xml:space="preserve"> </w:t>
            </w:r>
          </w:p>
        </w:tc>
        <w:tc>
          <w:tcPr>
            <w:tcW w:w="749" w:type="dxa"/>
            <w:tcBorders>
              <w:top w:val="single" w:sz="12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000DF8" w:rsidRPr="00830CB9" w:rsidRDefault="00000DF8" w:rsidP="0021292A">
            <w:pPr>
              <w:spacing w:after="0" w:line="360" w:lineRule="auto"/>
              <w:ind w:left="0" w:firstLine="0"/>
              <w:rPr>
                <w:rFonts w:eastAsia="Times New Roman"/>
                <w:color w:val="231F20"/>
              </w:rPr>
            </w:pPr>
          </w:p>
        </w:tc>
      </w:tr>
    </w:tbl>
    <w:p w:rsidR="00E029EA" w:rsidRPr="00000DF8" w:rsidRDefault="00BE102F" w:rsidP="00000DF8">
      <w:bookmarkStart w:id="0" w:name="_GoBack"/>
      <w:bookmarkEnd w:id="0"/>
      <w:r w:rsidRPr="00000DF8">
        <w:t xml:space="preserve"> </w:t>
      </w:r>
    </w:p>
    <w:sectPr w:rsidR="00E029EA" w:rsidRPr="00000D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20" w:rsidRDefault="00102F20" w:rsidP="00E029EA">
      <w:pPr>
        <w:spacing w:after="0" w:line="240" w:lineRule="auto"/>
      </w:pPr>
      <w:r>
        <w:separator/>
      </w:r>
    </w:p>
  </w:endnote>
  <w:endnote w:type="continuationSeparator" w:id="0">
    <w:p w:rsidR="00102F20" w:rsidRDefault="00102F20" w:rsidP="00E0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20" w:rsidRDefault="00102F20" w:rsidP="00E029EA">
      <w:pPr>
        <w:spacing w:after="0" w:line="240" w:lineRule="auto"/>
      </w:pPr>
      <w:r>
        <w:separator/>
      </w:r>
    </w:p>
  </w:footnote>
  <w:footnote w:type="continuationSeparator" w:id="0">
    <w:p w:rsidR="00102F20" w:rsidRDefault="00102F20" w:rsidP="00E0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EA" w:rsidRDefault="00E029EA">
    <w:pPr>
      <w:pStyle w:val="Header"/>
    </w:pPr>
    <w:r w:rsidRPr="0082111F">
      <w:rPr>
        <w:noProof/>
        <w:sz w:val="15"/>
      </w:rPr>
      <w:drawing>
        <wp:inline distT="0" distB="0" distL="0" distR="0" wp14:anchorId="5E6BAC8D" wp14:editId="63C7975B">
          <wp:extent cx="5791200" cy="1356772"/>
          <wp:effectExtent l="0" t="0" r="0" b="0"/>
          <wp:docPr id="1" name="Picture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356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17BD"/>
    <w:multiLevelType w:val="hybridMultilevel"/>
    <w:tmpl w:val="02282AF6"/>
    <w:lvl w:ilvl="0" w:tplc="73B69AE6">
      <w:start w:val="1"/>
      <w:numFmt w:val="decimal"/>
      <w:lvlText w:val="%1."/>
      <w:lvlJc w:val="left"/>
      <w:pPr>
        <w:ind w:left="69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A893C">
      <w:start w:val="1"/>
      <w:numFmt w:val="lowerLetter"/>
      <w:lvlText w:val="%2)"/>
      <w:lvlJc w:val="left"/>
      <w:pPr>
        <w:ind w:left="118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2AA9A0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E2F68E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4BCC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CA593A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C0AE80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DA16C2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46BAE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5A6DD4"/>
    <w:multiLevelType w:val="hybridMultilevel"/>
    <w:tmpl w:val="BADE6AA6"/>
    <w:lvl w:ilvl="0" w:tplc="D218584A">
      <w:start w:val="1"/>
      <w:numFmt w:val="decimal"/>
      <w:lvlText w:val="%1."/>
      <w:lvlJc w:val="left"/>
      <w:pPr>
        <w:ind w:left="70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ACB6E6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469B76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48351E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6CC4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4AE50A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3A4B8A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89BD8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4C52A8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C32213"/>
    <w:multiLevelType w:val="hybridMultilevel"/>
    <w:tmpl w:val="AAD08E9E"/>
    <w:lvl w:ilvl="0" w:tplc="D7D4886A">
      <w:start w:val="1"/>
      <w:numFmt w:val="decimal"/>
      <w:lvlText w:val="%1."/>
      <w:lvlJc w:val="left"/>
      <w:pPr>
        <w:ind w:left="51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89C92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70073A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FE96A6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85A96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65088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EE6CA2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DC1442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849024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AF2799B"/>
    <w:multiLevelType w:val="hybridMultilevel"/>
    <w:tmpl w:val="D56E9B92"/>
    <w:lvl w:ilvl="0" w:tplc="A598276A">
      <w:start w:val="17"/>
      <w:numFmt w:val="upperLetter"/>
      <w:lvlText w:val="%1."/>
      <w:lvlJc w:val="left"/>
      <w:pPr>
        <w:ind w:left="340" w:hanging="295"/>
      </w:pPr>
      <w:rPr>
        <w:rFonts w:ascii="Arial" w:eastAsia="Times New Roman" w:hAnsi="Arial" w:cs="Arial" w:hint="default"/>
        <w:b/>
        <w:bCs/>
        <w:w w:val="99"/>
        <w:sz w:val="23"/>
        <w:szCs w:val="23"/>
      </w:rPr>
    </w:lvl>
    <w:lvl w:ilvl="1" w:tplc="DC58D91A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2" w:tplc="2C4E14E4">
      <w:start w:val="1"/>
      <w:numFmt w:val="decimal"/>
      <w:lvlText w:val="%3."/>
      <w:lvlJc w:val="left"/>
      <w:pPr>
        <w:ind w:left="840" w:hanging="360"/>
      </w:pPr>
      <w:rPr>
        <w:rFonts w:ascii="Arial" w:eastAsia="Times New Roman" w:hAnsi="Arial" w:cs="Arial" w:hint="default"/>
        <w:w w:val="99"/>
        <w:sz w:val="24"/>
        <w:szCs w:val="24"/>
      </w:rPr>
    </w:lvl>
    <w:lvl w:ilvl="3" w:tplc="CBC26E8A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4" w:tplc="2CEE1E8E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5" w:tplc="B7861212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6" w:tplc="A1E4141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7" w:tplc="15A6C93C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8" w:tplc="BA9EC02C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EA"/>
    <w:rsid w:val="00000DF8"/>
    <w:rsid w:val="00102F20"/>
    <w:rsid w:val="001414B0"/>
    <w:rsid w:val="001E5389"/>
    <w:rsid w:val="00304D7C"/>
    <w:rsid w:val="004A33CA"/>
    <w:rsid w:val="005958DB"/>
    <w:rsid w:val="006477A8"/>
    <w:rsid w:val="0082272D"/>
    <w:rsid w:val="00BE102F"/>
    <w:rsid w:val="00C71AA9"/>
    <w:rsid w:val="00E029EA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EA"/>
    <w:pPr>
      <w:spacing w:after="22" w:line="261" w:lineRule="auto"/>
      <w:ind w:left="8" w:hanging="8"/>
    </w:pPr>
    <w:rPr>
      <w:rFonts w:ascii="Arial" w:eastAsia="Arial" w:hAnsi="Arial" w:cs="Arial"/>
      <w:color w:val="000000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EA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0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EA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EA"/>
    <w:rPr>
      <w:rFonts w:ascii="Tahoma" w:eastAsia="Arial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5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2272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71AA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table" w:customStyle="1" w:styleId="TableGrid2">
    <w:name w:val="TableGrid2"/>
    <w:rsid w:val="00000DF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EA"/>
    <w:pPr>
      <w:spacing w:after="22" w:line="261" w:lineRule="auto"/>
      <w:ind w:left="8" w:hanging="8"/>
    </w:pPr>
    <w:rPr>
      <w:rFonts w:ascii="Arial" w:eastAsia="Arial" w:hAnsi="Arial" w:cs="Arial"/>
      <w:color w:val="000000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EA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0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EA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EA"/>
    <w:rPr>
      <w:rFonts w:ascii="Tahoma" w:eastAsia="Arial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5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2272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71AA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table" w:customStyle="1" w:styleId="TableGrid2">
    <w:name w:val="TableGrid2"/>
    <w:rsid w:val="00000DF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</dc:creator>
  <cp:lastModifiedBy>Franklin</cp:lastModifiedBy>
  <cp:revision>2</cp:revision>
  <dcterms:created xsi:type="dcterms:W3CDTF">2022-12-02T03:02:00Z</dcterms:created>
  <dcterms:modified xsi:type="dcterms:W3CDTF">2022-12-02T03:02:00Z</dcterms:modified>
</cp:coreProperties>
</file>